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0D7F7A"/>
          <w:sz w:val="16"/>
          <w:szCs w:val="16"/>
          <w:b w:val="1"/>
          <w:bCs w:val="1"/>
          <w:smallCaps w:val="0"/>
          <w:caps w:val="1"/>
        </w:rPr>
        <w:t xml:space="preserve">JIRA ALTERNATIVES</w:t>
      </w:r>
    </w:p>
    <w:p>
      <w:pPr>
        <w:pStyle w:val="Heading1"/>
      </w:pPr>
      <w:bookmarkStart w:id="0" w:name="_Toc0"/>
      <w:r>
        <w:t>Fast Jira Alternatives With Better Performance</w:t>
      </w:r>
      <w:bookmarkEnd w:id="0"/>
    </w:p>
    <w:p>
      <w:pPr>
        <w:spacing w:after="80"/>
      </w:pPr>
      <w:r>
        <w:rPr>
          <w:color w:val="506670"/>
          <w:sz w:val="24"/>
          <w:szCs w:val="24"/>
        </w:rPr>
        <w:t xml:space="preserve">Compare fast jira alternatives with better performance by pricing, features, ease of use, integrations, reporting, limitations, and best-fit teams.</w:t>
      </w:r>
    </w:p>
    <w:p>
      <w:pPr>
        <w:spacing w:after="200"/>
      </w:pPr>
      <w:r>
        <w:rPr>
          <w:color w:val="506670"/>
          <w:sz w:val="18"/>
          <w:szCs w:val="18"/>
        </w:rPr>
        <w:t xml:space="preserve">Henrik Vance, Managing Editor · 18.05.2026</w:t>
      </w:r>
    </w:p>
    <w:p>
      <w:pPr>
        <w:spacing w:after="200"/>
        <w:shd w:val="clear" w:fill="DFF2F0"/>
      </w:pPr>
      <w:r>
        <w:rPr>
          <w:color w:val="0D7F7A"/>
          <w:b w:val="1"/>
          <w:bCs w:val="1"/>
        </w:rPr>
        <w:t xml:space="preserve">TL;DR  </w:t>
      </w:r>
      <w:r>
        <w:rPr>
          <w:sz w:val="20"/>
          <w:szCs w:val="20"/>
        </w:rPr>
        <w:t xml:space="preserve">Speed and reliability are real differentiators in the Jira alternative market in 2026: Linear, Height, Plane, and Notion routinely beat Jira on page-load, board-render, and search responsiveness in our hands-on evaluations. Trello and Basecamp ship the smallest UI surface and feel snappy by design. ClickUp and Monday have made performance investments but remain feature-dense, so heavy boards still slow them down noticeably. The honest test is not benchmark numbers — those vary by network and dataset — but daily perceived speed: how long an engineer waits between intent and action when triaging a backlog. Pricing, free-tier caps, and feature availability verified against vendor pages on May 20, 2026; recheck before procurement.</w:t>
      </w:r>
    </w:p>
    <w:p>
      <w:pPr>
        <w:pStyle w:val="Heading2"/>
      </w:pPr>
      <w:bookmarkStart w:id="1" w:name="_Toc1"/>
      <w:r>
        <w:t>Quick Comparison Table</w:t>
      </w:r>
      <w:bookmarkEnd w:id="1"/>
    </w:p>
    <w:p>
      <w:pPr>
        <w:spacing w:after="80"/>
      </w:pPr>
      <w:r>
        <w:rPr>
          <w:b w:val="1"/>
          <w:bCs w:val="1"/>
        </w:rPr>
        <w:t xml:space="preserve">Performance shortlist scored on perceived speed during daily flow — backlog scroll, issue create, board render, search — not on synthetic benchmark numbers.</w:t>
      </w:r>
    </w:p>
    <w:p>
      <w:pPr>
        <w:numPr>
          <w:ilvl w:val="0"/>
          <w:numId w:val="3"/>
        </w:numPr>
      </w:pPr>
      <w:r>
        <w:rPr/>
        <w:t xml:space="preserve">Linear — Sub-second — Sub-second — Sub-second</w:t>
      </w:r>
    </w:p>
    <w:p>
      <w:pPr>
        <w:numPr>
          <w:ilvl w:val="0"/>
          <w:numId w:val="3"/>
        </w:numPr>
      </w:pPr>
      <w:r>
        <w:rPr/>
        <w:t xml:space="preserve">Height — Sub-second — Sub-second — Sub-second (AI)</w:t>
      </w:r>
    </w:p>
    <w:p>
      <w:pPr>
        <w:numPr>
          <w:ilvl w:val="0"/>
          <w:numId w:val="3"/>
        </w:numPr>
      </w:pPr>
      <w:r>
        <w:rPr/>
        <w:t xml:space="preserve">Plane — Sub-second — Sub-second — Sub-second</w:t>
      </w:r>
    </w:p>
    <w:p>
      <w:pPr>
        <w:numPr>
          <w:ilvl w:val="0"/>
          <w:numId w:val="3"/>
        </w:numPr>
      </w:pPr>
      <w:r>
        <w:rPr/>
        <w:t xml:space="preserve">Notion — ~1 second — ~1 second — ~1 second</w:t>
      </w:r>
    </w:p>
    <w:p>
      <w:pPr>
        <w:numPr>
          <w:ilvl w:val="0"/>
          <w:numId w:val="3"/>
        </w:numPr>
      </w:pPr>
      <w:r>
        <w:rPr/>
        <w:t xml:space="preserve">Trello — Sub-second — Sub-second — ~1 second</w:t>
      </w:r>
    </w:p>
    <w:p>
      <w:pPr>
        <w:numPr>
          <w:ilvl w:val="0"/>
          <w:numId w:val="3"/>
        </w:numPr>
      </w:pPr>
      <w:r>
        <w:rPr/>
        <w:t xml:space="preserve">Basecamp — Sub-second — N/A (message-board) — ~1 second</w:t>
      </w:r>
    </w:p>
    <w:p>
      <w:pPr>
        <w:numPr>
          <w:ilvl w:val="0"/>
          <w:numId w:val="3"/>
        </w:numPr>
      </w:pPr>
      <w:r>
        <w:rPr/>
        <w:t xml:space="preserve">ClickUp — ~1 second — 1-3 seconds (heavy) — ~1 second</w:t>
      </w:r>
    </w:p>
    <w:p>
      <w:pPr>
        <w:numPr>
          <w:ilvl w:val="0"/>
          <w:numId w:val="3"/>
        </w:numPr>
      </w:pPr>
      <w:r>
        <w:rPr/>
        <w:t xml:space="preserve">Monday — ~1 second — 1-3 seconds (heavy) — ~1 second</w:t>
      </w:r>
    </w:p>
    <w:p>
      <w:pPr>
        <w:spacing w:before="60" w:after="160"/>
      </w:pPr>
      <w:r>
        <w:rPr>
          <w:color w:val="506670"/>
          <w:i w:val="1"/>
          <w:iCs w:val="1"/>
        </w:rPr>
        <w:t xml:space="preserve">Score on perceived daily speed, not synthetic benchmarks — perceived friction is what teams react to.</w:t>
      </w:r>
    </w:p>
    <w:p>
      <w:pPr>
        <w:pStyle w:val="Heading2"/>
      </w:pPr>
      <w:bookmarkStart w:id="2" w:name="_Toc2"/>
      <w:r>
        <w:t>Why Teams Look Beyond Jira</w:t>
      </w:r>
      <w:bookmarkEnd w:id="2"/>
    </w:p>
    <w:p>
      <w:pPr>
        <w:spacing w:after="80"/>
      </w:pPr>
      <w:r>
        <w:rPr>
          <w:b w:val="1"/>
          <w:bCs w:val="1"/>
        </w:rPr>
        <w:t xml:space="preserve">Jira's perceived slowness has a few specific causes: instance size, marketplace plugin load, custom field count, and a UI that prioritises configurability over render speed.</w:t>
      </w:r>
    </w:p>
    <w:p>
      <w:pPr>
        <w:pStyle w:val="Heading3"/>
      </w:pPr>
      <w:r>
        <w:rPr/>
        <w:t xml:space="preserve">Complexity and setup friction</w:t>
      </w:r>
    </w:p>
    <w:p>
      <w:pPr/>
      <w:r>
        <w:rPr/>
        <w:t xml:space="preserve">Large Jira instances accumulate workflow schemes, custom fields, and marketplace plugins. Each adds JavaScript and queries on every page. The user sees slow page loads as the cause; the underlying issue is configuration debt.</w:t>
      </w:r>
    </w:p>
    <w:p>
      <w:pPr>
        <w:pStyle w:val="Heading3"/>
      </w:pPr>
      <w:r>
        <w:rPr/>
        <w:t xml:space="preserve">Cost, performance, and admin overhead</w:t>
      </w:r>
    </w:p>
    <w:p>
      <w:pPr>
        <w:numPr>
          <w:ilvl w:val="0"/>
          <w:numId w:val="4"/>
        </w:numPr>
      </w:pPr>
      <w:r>
        <w:rPr/>
        <w:t xml:space="preserve">Marketplace plugins add JavaScript that slows every page in the instance.</w:t>
      </w:r>
    </w:p>
    <w:p>
      <w:pPr>
        <w:numPr>
          <w:ilvl w:val="0"/>
          <w:numId w:val="4"/>
        </w:numPr>
      </w:pPr>
      <w:r>
        <w:rPr/>
        <w:t xml:space="preserve">Custom field count on the issue form affects render time linearly.</w:t>
      </w:r>
    </w:p>
    <w:p>
      <w:pPr>
        <w:numPr>
          <w:ilvl w:val="0"/>
          <w:numId w:val="4"/>
        </w:numPr>
      </w:pPr>
      <w:r>
        <w:rPr/>
        <w:t xml:space="preserve">Heavy boards (1000+ issues) render slowly without filtering discipline.</w:t>
      </w:r>
    </w:p>
    <w:p>
      <w:pPr>
        <w:pStyle w:val="Heading3"/>
      </w:pPr>
      <w:r>
        <w:rPr/>
        <w:t xml:space="preserve">When Jira still remains the right choice</w:t>
      </w:r>
    </w:p>
    <w:p>
      <w:pPr/>
      <w:r>
        <w:rPr/>
        <w:t xml:space="preserve">Teams whose Jira admin has invested in cleanup — minimal plugins, pruned custom fields, well-scoped boards — often find Jira fast enough. The case to leave is sharpest on un-tuned instances where the configuration debt is structural.</w:t>
      </w:r>
    </w:p>
    <w:p>
      <w:pPr>
        <w:spacing w:before="60" w:after="160"/>
      </w:pPr>
      <w:r>
        <w:rPr>
          <w:color w:val="506670"/>
          <w:i w:val="1"/>
          <w:iCs w:val="1"/>
        </w:rPr>
        <w:t xml:space="preserve">Most Jira slowness is configuration debt — tuned instances feel different. Audit before migrating.</w:t>
      </w:r>
    </w:p>
    <w:p>
      <w:pPr>
        <w:pStyle w:val="Heading2"/>
      </w:pPr>
      <w:bookmarkStart w:id="3" w:name="_Toc3"/>
      <w:r>
        <w:t>Best Alternatives for This Use Case</w:t>
      </w:r>
      <w:bookmarkEnd w:id="3"/>
    </w:p>
    <w:p>
      <w:pPr>
        <w:spacing w:after="80"/>
      </w:pPr>
      <w:r>
        <w:rPr>
          <w:b w:val="1"/>
          <w:bCs w:val="1"/>
        </w:rPr>
        <w:t xml:space="preserve">Three speed-leading buckets: opinionated trackers with small UI surface, doc-centric tools that load fast by design, and feature-rich suites that have invested in performance.</w:t>
      </w:r>
    </w:p>
    <w:p>
      <w:pPr>
        <w:pStyle w:val="Heading3"/>
      </w:pPr>
      <w:r>
        <w:rPr/>
        <w:t xml:space="preserve">Developer-focused tools to shortlist</w:t>
      </w:r>
    </w:p>
    <w:p>
      <w:pPr/>
      <w:r>
        <w:rPr/>
        <w:t xml:space="preserve">Linear is the reference for engineering-tracker speed — keyboard-first navigation, sub-second renders, instant search. Height matches on speed and adds AI triage. Plane is the open-source equivalent. Shortcut is fast but slightly denser. GitHub Projects rides GitHub\'s render pipeline.</w:t>
      </w:r>
    </w:p>
    <w:p>
      <w:pPr>
        <w:pStyle w:val="Heading3"/>
      </w:pPr>
      <w:r>
        <w:rPr/>
        <w:t xml:space="preserve">All-in-one work management options</w:t>
      </w:r>
    </w:p>
    <w:p>
      <w:pPr/>
      <w:r>
        <w:rPr/>
        <w:t xml:space="preserve">ClickUp and Monday have made performance investments but remain feature-dense, so heavy boards still slow them. Asana ships among the cleanest UX in the work-management category, with strong perceived speed. Wrike is slower on heavy projects but acceptable for services delivery.</w:t>
      </w:r>
    </w:p>
    <w:p>
      <w:pPr>
        <w:pStyle w:val="Heading3"/>
      </w:pPr>
      <w:r>
        <w:rPr/>
        <w:t xml:space="preserve">Simple Kanban or task tools</w:t>
      </w:r>
    </w:p>
    <w:p>
      <w:pPr>
        <w:numPr>
          <w:ilvl w:val="0"/>
          <w:numId w:val="5"/>
        </w:numPr>
      </w:pPr>
      <w:r>
        <w:rPr/>
        <w:t xml:space="preserve">Trello — small UI surface, fast renders by design.</w:t>
      </w:r>
    </w:p>
    <w:p>
      <w:pPr>
        <w:numPr>
          <w:ilvl w:val="0"/>
          <w:numId w:val="5"/>
        </w:numPr>
      </w:pPr>
      <w:r>
        <w:rPr/>
        <w:t xml:space="preserve">Basecamp — opinionated about what to render; fast as a result.</w:t>
      </w:r>
    </w:p>
    <w:p>
      <w:pPr>
        <w:numPr>
          <w:ilvl w:val="0"/>
          <w:numId w:val="5"/>
        </w:numPr>
      </w:pPr>
      <w:r>
        <w:rPr/>
        <w:t xml:space="preserve">Notion — fast on most workspaces; can slow on very large databases.</w:t>
      </w:r>
    </w:p>
    <w:p>
      <w:pPr>
        <w:spacing w:before="60" w:after="160"/>
      </w:pPr>
      <w:r>
        <w:rPr>
          <w:color w:val="506670"/>
          <w:i w:val="1"/>
          <w:iCs w:val="1"/>
        </w:rPr>
        <w:t xml:space="preserve">Smaller UI surface usually means faster perceived UX — feature-dense tools work harder to feel fast.</w:t>
      </w:r>
    </w:p>
    <w:p>
      <w:pPr>
        <w:pStyle w:val="Heading2"/>
      </w:pPr>
      <w:bookmarkStart w:id="4" w:name="_Toc4"/>
      <w:r>
        <w:t>Speed, Reliability, and UX Complaints</w:t>
      </w:r>
      <w:bookmarkEnd w:id="4"/>
    </w:p>
    <w:p>
      <w:pPr>
        <w:spacing w:after="80"/>
      </w:pPr>
      <w:r>
        <w:rPr>
          <w:b w:val="1"/>
          <w:bCs w:val="1"/>
        </w:rPr>
        <w:t xml:space="preserve">Performance complaints cluster around a small set of UI moments: board scroll, issue create, search, and the first paint after navigation.</w:t>
      </w:r>
    </w:p>
    <w:p>
      <w:pPr>
        <w:pStyle w:val="Heading3"/>
      </w:pPr>
      <w:r>
        <w:rPr/>
        <w:t xml:space="preserve">Load time and workflow friction</w:t>
      </w:r>
    </w:p>
    <w:p>
      <w:pPr>
        <w:numPr>
          <w:ilvl w:val="0"/>
          <w:numId w:val="6"/>
        </w:numPr>
      </w:pPr>
      <w:r>
        <w:rPr/>
        <w:t xml:space="preserve">Board render times above 2 seconds break the user\'s flow.</w:t>
      </w:r>
    </w:p>
    <w:p>
      <w:pPr>
        <w:numPr>
          <w:ilvl w:val="0"/>
          <w:numId w:val="6"/>
        </w:numPr>
      </w:pPr>
      <w:r>
        <w:rPr/>
        <w:t xml:space="preserve">Issue create that needs a second tab feels slower than it is.</w:t>
      </w:r>
    </w:p>
    <w:p>
      <w:pPr>
        <w:numPr>
          <w:ilvl w:val="0"/>
          <w:numId w:val="6"/>
        </w:numPr>
      </w:pPr>
      <w:r>
        <w:rPr/>
        <w:t xml:space="preserve">Search latency above 500ms degrades discoverability.</w:t>
      </w:r>
    </w:p>
    <w:p>
      <w:pPr>
        <w:pStyle w:val="Heading3"/>
      </w:pPr>
      <w:r>
        <w:rPr/>
        <w:t xml:space="preserve">Where Jira feels slow or heavy</w:t>
      </w:r>
    </w:p>
    <w:p>
      <w:pPr>
        <w:numPr>
          <w:ilvl w:val="0"/>
          <w:numId w:val="7"/>
        </w:numPr>
      </w:pPr>
      <w:r>
        <w:rPr/>
        <w:t xml:space="preserve">Heavy boards (1000+ issues without filters).</w:t>
      </w:r>
    </w:p>
    <w:p>
      <w:pPr>
        <w:numPr>
          <w:ilvl w:val="0"/>
          <w:numId w:val="7"/>
        </w:numPr>
      </w:pPr>
      <w:r>
        <w:rPr/>
        <w:t xml:space="preserve">Custom field-dense issue forms.</w:t>
      </w:r>
    </w:p>
    <w:p>
      <w:pPr>
        <w:numPr>
          <w:ilvl w:val="0"/>
          <w:numId w:val="7"/>
        </w:numPr>
      </w:pPr>
      <w:r>
        <w:rPr/>
        <w:t xml:space="preserve">Pages with multiple marketplace plugins loaded.</w:t>
      </w:r>
    </w:p>
    <w:p>
      <w:pPr>
        <w:pStyle w:val="Heading3"/>
      </w:pPr>
      <w:r>
        <w:rPr/>
        <w:t xml:space="preserve">How to test performance during trial</w:t>
      </w:r>
    </w:p>
    <w:p>
      <w:pPr>
        <w:numPr>
          <w:ilvl w:val="0"/>
          <w:numId w:val="8"/>
        </w:numPr>
      </w:pPr>
      <w:r>
        <w:rPr/>
        <w:t xml:space="preserve">Use a real project with at least 500 issues — synthetic data hides the problem.</w:t>
      </w:r>
    </w:p>
    <w:p>
      <w:pPr>
        <w:numPr>
          <w:ilvl w:val="0"/>
          <w:numId w:val="8"/>
        </w:numPr>
      </w:pPr>
      <w:r>
        <w:rPr/>
        <w:t xml:space="preserve">Test from typical user network conditions, not from the office.</w:t>
      </w:r>
    </w:p>
    <w:p>
      <w:pPr>
        <w:numPr>
          <w:ilvl w:val="0"/>
          <w:numId w:val="8"/>
        </w:numPr>
      </w:pPr>
      <w:r>
        <w:rPr/>
        <w:t xml:space="preserve">Measure across iOS, Android, and web; mobile and desktop diverge.</w:t>
      </w:r>
    </w:p>
    <w:p>
      <w:pPr>
        <w:spacing w:before="60" w:after="160"/>
      </w:pPr>
      <w:r>
        <w:rPr>
          <w:color w:val="506670"/>
          <w:i w:val="1"/>
          <w:iCs w:val="1"/>
        </w:rPr>
        <w:t xml:space="preserve">Test with real project data on real user networks — synthetic benchmarks miss the daily friction.</w:t>
      </w:r>
    </w:p>
    <w:p>
      <w:pPr>
        <w:pStyle w:val="Heading2"/>
      </w:pPr>
      <w:bookmarkStart w:id="5" w:name="_Toc5"/>
      <w:r>
        <w:t>Feature Comparison Criteria</w:t>
      </w:r>
      <w:bookmarkEnd w:id="5"/>
    </w:p>
    <w:p>
      <w:pPr>
        <w:spacing w:after="80"/>
      </w:pPr>
      <w:r>
        <w:rPr>
          <w:b w:val="1"/>
          <w:bCs w:val="1"/>
        </w:rPr>
        <w:t xml:space="preserve">Speed rubric: weight perceived render time, search latency, edit-save round-trip, and how the tool degrades under heavy data load.</w:t>
      </w:r>
    </w:p>
    <w:p>
      <w:pPr>
        <w:pStyle w:val="Heading3"/>
      </w:pPr>
      <w:r>
        <w:rPr/>
        <w:t xml:space="preserve">Boards, backlogs, sprints, and issues</w:t>
      </w:r>
    </w:p>
    <w:p>
      <w:pPr>
        <w:numPr>
          <w:ilvl w:val="0"/>
          <w:numId w:val="9"/>
        </w:numPr>
      </w:pPr>
      <w:r>
        <w:rPr/>
        <w:t xml:space="preserve">How fast is board render with 500+ issues?</w:t>
      </w:r>
    </w:p>
    <w:p>
      <w:pPr>
        <w:numPr>
          <w:ilvl w:val="0"/>
          <w:numId w:val="9"/>
        </w:numPr>
      </w:pPr>
      <w:r>
        <w:rPr/>
        <w:t xml:space="preserve">How fast is issue creation, keystroke to saved?</w:t>
      </w:r>
    </w:p>
    <w:p>
      <w:pPr>
        <w:numPr>
          <w:ilvl w:val="0"/>
          <w:numId w:val="9"/>
        </w:numPr>
      </w:pPr>
      <w:r>
        <w:rPr/>
        <w:t xml:space="preserve">Does search return results in under a second?</w:t>
      </w:r>
    </w:p>
    <w:p>
      <w:pPr>
        <w:pStyle w:val="Heading3"/>
      </w:pPr>
      <w:r>
        <w:rPr/>
        <w:t xml:space="preserve">Automation, dashboards, and reports</w:t>
      </w:r>
    </w:p>
    <w:p>
      <w:pPr>
        <w:numPr>
          <w:ilvl w:val="0"/>
          <w:numId w:val="10"/>
        </w:numPr>
      </w:pPr>
      <w:r>
        <w:rPr/>
        <w:t xml:space="preserve">How fast do dashboards render with many widgets?</w:t>
      </w:r>
    </w:p>
    <w:p>
      <w:pPr>
        <w:numPr>
          <w:ilvl w:val="0"/>
          <w:numId w:val="10"/>
        </w:numPr>
      </w:pPr>
      <w:r>
        <w:rPr/>
        <w:t xml:space="preserve">Are automations queued or near-instant?</w:t>
      </w:r>
    </w:p>
    <w:p>
      <w:pPr>
        <w:numPr>
          <w:ilvl w:val="0"/>
          <w:numId w:val="10"/>
        </w:numPr>
      </w:pPr>
      <w:r>
        <w:rPr/>
        <w:t xml:space="preserve">Do exports complete in seconds or minutes?</w:t>
      </w:r>
    </w:p>
    <w:p>
      <w:pPr>
        <w:pStyle w:val="Heading3"/>
      </w:pPr>
      <w:r>
        <w:rPr/>
        <w:t xml:space="preserve">Integrations, docs, and mobile apps</w:t>
      </w:r>
    </w:p>
    <w:p>
      <w:pPr>
        <w:numPr>
          <w:ilvl w:val="0"/>
          <w:numId w:val="11"/>
        </w:numPr>
      </w:pPr>
      <w:r>
        <w:rPr/>
        <w:t xml:space="preserve">Does the integration pipeline slow page renders?</w:t>
      </w:r>
    </w:p>
    <w:p>
      <w:pPr>
        <w:numPr>
          <w:ilvl w:val="0"/>
          <w:numId w:val="11"/>
        </w:numPr>
      </w:pPr>
      <w:r>
        <w:rPr/>
        <w:t xml:space="preserve">Is the mobile app smooth on average phones?</w:t>
      </w:r>
    </w:p>
    <w:p>
      <w:pPr>
        <w:numPr>
          <w:ilvl w:val="0"/>
          <w:numId w:val="11"/>
        </w:numPr>
      </w:pPr>
      <w:r>
        <w:rPr/>
        <w:t xml:space="preserve">How does the tool behave on slow connections?</w:t>
      </w:r>
    </w:p>
    <w:p>
      <w:pPr>
        <w:spacing w:before="60" w:after="160"/>
      </w:pPr>
      <w:r>
        <w:rPr>
          <w:color w:val="506670"/>
          <w:i w:val="1"/>
          <w:iCs w:val="1"/>
        </w:rPr>
        <w:t xml:space="preserve">Score on daily-action latency, not feature presence — every saved second compounds.</w:t>
      </w:r>
    </w:p>
    <w:p>
      <w:pPr>
        <w:pStyle w:val="Heading2"/>
      </w:pPr>
      <w:bookmarkStart w:id="6" w:name="_Toc6"/>
      <w:r>
        <w:t>Pricing, Free Plans, and Upgrade Limits</w:t>
      </w:r>
      <w:bookmarkEnd w:id="6"/>
    </w:p>
    <w:p>
      <w:pPr>
        <w:spacing w:after="80"/>
      </w:pPr>
      <w:r>
        <w:rPr>
          <w:b w:val="1"/>
          <w:bCs w:val="1"/>
        </w:rPr>
        <w:t xml:space="preserve">Performance is rarely priced explicitly, but higher tiers sometimes carry better infrastructure SLAs and dedicated instances for very large customers.</w:t>
      </w:r>
    </w:p>
    <w:p>
      <w:pPr>
        <w:pStyle w:val="Heading3"/>
      </w:pPr>
      <w:r>
        <w:rPr/>
        <w:t xml:space="preserve">Seat pricing and plan gates</w:t>
      </w:r>
    </w:p>
    <w:p>
      <w:pPr>
        <w:numPr>
          <w:ilvl w:val="0"/>
          <w:numId w:val="12"/>
        </w:numPr>
      </w:pPr>
      <w:r>
        <w:rPr/>
        <w:t xml:space="preserve">Linear, Height, Plane: standard tier covers full speed; no separate performance gate (verify on vendor page).</w:t>
      </w:r>
    </w:p>
    <w:p>
      <w:pPr>
        <w:numPr>
          <w:ilvl w:val="0"/>
          <w:numId w:val="12"/>
        </w:numPr>
      </w:pPr>
      <w:r>
        <w:rPr/>
        <w:t xml:space="preserve">ClickUp, Monday, Asana: enterprise tiers may add dedicated infrastructure (verify on vendor page).</w:t>
      </w:r>
    </w:p>
    <w:p>
      <w:pPr>
        <w:numPr>
          <w:ilvl w:val="0"/>
          <w:numId w:val="12"/>
        </w:numPr>
      </w:pPr>
      <w:r>
        <w:rPr/>
        <w:t xml:space="preserve">Wrike Enterprise: SLA and uptime guarantees included.</w:t>
      </w:r>
    </w:p>
    <w:p>
      <w:pPr>
        <w:pStyle w:val="Heading3"/>
      </w:pPr>
      <w:r>
        <w:rPr/>
        <w:t xml:space="preserve">Free-plan limits to verify</w:t>
      </w:r>
    </w:p>
    <w:p>
      <w:pPr>
        <w:numPr>
          <w:ilvl w:val="0"/>
          <w:numId w:val="13"/>
        </w:numPr>
      </w:pPr>
      <w:r>
        <w:rPr/>
        <w:t xml:space="preserve">Workspace size limits.</w:t>
      </w:r>
    </w:p>
    <w:p>
      <w:pPr>
        <w:numPr>
          <w:ilvl w:val="0"/>
          <w:numId w:val="13"/>
        </w:numPr>
      </w:pPr>
      <w:r>
        <w:rPr/>
        <w:t xml:space="preserve">Search index depth.</w:t>
      </w:r>
    </w:p>
    <w:p>
      <w:pPr>
        <w:numPr>
          <w:ilvl w:val="0"/>
          <w:numId w:val="13"/>
        </w:numPr>
      </w:pPr>
      <w:r>
        <w:rPr/>
        <w:t xml:space="preserve">Rate limits on integrations and automations.</w:t>
      </w:r>
    </w:p>
    <w:p>
      <w:pPr>
        <w:pStyle w:val="Heading3"/>
      </w:pPr>
      <w:r>
        <w:rPr/>
        <w:t xml:space="preserve">Total cost as teams grow</w:t>
      </w:r>
    </w:p>
    <w:p>
      <w:pPr/>
      <w:r>
        <w:rPr/>
        <w:t xml:space="preserve">Performance investments pay back in perceived productivity, not in licence reduction. Pricing, free-tier caps, and feature availability verified against vendor pages on May 20, 2026; recheck before procurement.</w:t>
      </w:r>
    </w:p>
    <w:p>
      <w:pPr>
        <w:spacing w:before="60" w:after="160"/>
      </w:pPr>
      <w:r>
        <w:rPr>
          <w:color w:val="506670"/>
          <w:i w:val="1"/>
          <w:iCs w:val="1"/>
        </w:rPr>
        <w:t xml:space="preserve">Performance value shows in perceived productivity — model the team's saved seconds across a year.</w:t>
      </w:r>
    </w:p>
    <w:p>
      <w:pPr>
        <w:pStyle w:val="Heading2"/>
      </w:pPr>
      <w:bookmarkStart w:id="7" w:name="_Toc7"/>
      <w:r>
        <w:t>Migration and Switching Considerations</w:t>
      </w:r>
      <w:bookmarkEnd w:id="7"/>
    </w:p>
    <w:p>
      <w:pPr>
        <w:spacing w:after="80"/>
      </w:pPr>
      <w:r>
        <w:rPr>
          <w:b w:val="1"/>
          <w:bCs w:val="1"/>
        </w:rPr>
        <w:t xml:space="preserve">Speed-led migrations need a real-data test plan. Switching to a faster tool with synthetic data hides post-migration disappointment.</w:t>
      </w:r>
    </w:p>
    <w:p>
      <w:pPr>
        <w:pStyle w:val="Heading3"/>
      </w:pPr>
      <w:r>
        <w:rPr/>
        <w:t xml:space="preserve">Importing issues, fields, and comments</w:t>
      </w:r>
    </w:p>
    <w:p>
      <w:pPr>
        <w:numPr>
          <w:ilvl w:val="0"/>
          <w:numId w:val="14"/>
        </w:numPr>
      </w:pPr>
      <w:r>
        <w:rPr/>
        <w:t xml:space="preserve">Migrate a representative subset before committing — at least 500 issues with comments and attachments.</w:t>
      </w:r>
    </w:p>
    <w:p>
      <w:pPr>
        <w:numPr>
          <w:ilvl w:val="0"/>
          <w:numId w:val="14"/>
        </w:numPr>
      </w:pPr>
      <w:r>
        <w:rPr/>
        <w:t xml:space="preserve">Test performance on the migrated dataset, not on an empty workspace.</w:t>
      </w:r>
    </w:p>
    <w:p>
      <w:pPr>
        <w:numPr>
          <w:ilvl w:val="0"/>
          <w:numId w:val="14"/>
        </w:numPr>
      </w:pPr>
      <w:r>
        <w:rPr/>
        <w:t xml:space="preserve">Watch for slowness as the workspace grows over time.</w:t>
      </w:r>
    </w:p>
    <w:p>
      <w:pPr>
        <w:pStyle w:val="Heading3"/>
      </w:pPr>
      <w:r>
        <w:rPr/>
        <w:t xml:space="preserve">Training teams on new workflows</w:t>
      </w:r>
    </w:p>
    <w:p>
      <w:pPr>
        <w:numPr>
          <w:ilvl w:val="0"/>
          <w:numId w:val="15"/>
        </w:numPr>
      </w:pPr>
      <w:r>
        <w:rPr/>
        <w:t xml:space="preserve">Pilot with one team for two to four weeks on a real workload.</w:t>
      </w:r>
    </w:p>
    <w:p>
      <w:pPr>
        <w:numPr>
          <w:ilvl w:val="0"/>
          <w:numId w:val="15"/>
        </w:numPr>
      </w:pPr>
      <w:r>
        <w:rPr/>
        <w:t xml:space="preserve">Measure perceived speed during the pilot — issue create, board scroll, search.</w:t>
      </w:r>
    </w:p>
    <w:p>
      <w:pPr>
        <w:numPr>
          <w:ilvl w:val="0"/>
          <w:numId w:val="15"/>
        </w:numPr>
      </w:pPr>
      <w:r>
        <w:rPr/>
        <w:t xml:space="preserve">Adjust workflow to avoid the new tool\'s slow paths if any.</w:t>
      </w:r>
    </w:p>
    <w:p>
      <w:pPr>
        <w:pStyle w:val="Heading3"/>
      </w:pPr>
      <w:r>
        <w:rPr/>
        <w:t xml:space="preserve">Avoiding another overconfigured system</w:t>
      </w:r>
    </w:p>
    <w:p>
      <w:pPr/>
      <w:r>
        <w:rPr/>
        <w:t xml:space="preserve">The speed-led trap is buying a fast tool and configuring it back into slowness — heavy custom fields, dense dashboards, plugin walls. Performance is a discipline: keep custom fields small, keep boards filtered, keep dashboards per-team rather than per-stakeholder.</w:t>
      </w:r>
    </w:p>
    <w:p>
      <w:pPr>
        <w:spacing w:before="60" w:after="160"/>
      </w:pPr>
      <w:r>
        <w:rPr>
          <w:color w:val="506670"/>
          <w:i w:val="1"/>
          <w:iCs w:val="1"/>
        </w:rPr>
        <w:t xml:space="preserve">Cleaner configuration is what keeps the tool fast — speed degrades with neglect.</w:t>
      </w:r>
    </w:p>
    <w:p>
      <w:pPr>
        <w:pStyle w:val="Heading2"/>
      </w:pPr>
      <w:bookmarkStart w:id="8" w:name="_Toc8"/>
      <w:r>
        <w:t>Verdict: Which Jira Alternative Fits Best?</w:t>
      </w:r>
      <w:bookmarkEnd w:id="8"/>
    </w:p>
    <w:p>
      <w:pPr>
        <w:spacing w:after="80"/>
      </w:pPr>
      <w:r>
        <w:rPr>
          <w:b w:val="1"/>
          <w:bCs w:val="1"/>
        </w:rPr>
        <w:t xml:space="preserve">Performance verdict maps three archetypes — engineering speed, work-management speed, and lightweight speed — to a top pick.</w:t>
      </w:r>
    </w:p>
    <w:p>
      <w:pPr>
        <w:pStyle w:val="Heading3"/>
      </w:pPr>
      <w:r>
        <w:rPr/>
        <w:t xml:space="preserve">Best choice for agile developers</w:t>
      </w:r>
    </w:p>
    <w:p>
      <w:pPr/>
      <w:r>
        <w:rPr/>
        <w:t xml:space="preserve">Linear wins for engineering speed by a wide margin. Height matches on speed with AI on top. Plane wins for self-host. Shortcut is fast but slightly denser.</w:t>
      </w:r>
    </w:p>
    <w:p>
      <w:pPr>
        <w:pStyle w:val="Heading3"/>
      </w:pPr>
      <w:r>
        <w:rPr/>
        <w:t xml:space="preserve">Best choice for business teams</w:t>
      </w:r>
    </w:p>
    <w:p>
      <w:pPr/>
      <w:r>
        <w:rPr/>
        <w:t xml:space="preserve">Asana wins on cleanest perceived speed in the work-management category. ClickUp and Monday match Asana on raw infrastructure but feel heavier because of feature density. Wrike sits in the middle.</w:t>
      </w:r>
    </w:p>
    <w:p>
      <w:pPr>
        <w:pStyle w:val="Heading3"/>
      </w:pPr>
      <w:r>
        <w:rPr/>
        <w:t xml:space="preserve">Best choice for simple collaboration</w:t>
      </w:r>
    </w:p>
    <w:p>
      <w:pPr/>
      <w:r>
        <w:rPr/>
        <w:t xml:space="preserve">Trello wins for board-first speed. Basecamp wins for opinionated speed. Notion wins on most workspaces though can slow on very large databases.</w:t>
      </w:r>
    </w:p>
    <w:p>
      <w:pPr>
        <w:pStyle w:val="Heading4"/>
      </w:pPr>
      <w:r>
        <w:rPr/>
        <w:t xml:space="preserve">Best for / not for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Best for:</w:t>
      </w:r>
      <w:r>
        <w:rPr/>
        <w:t xml:space="preserve"> engineers who triage backlogs daily and feel friction in every second.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Not for:</w:t>
      </w:r>
      <w:r>
        <w:rPr/>
        <w:t xml:space="preserve"> teams whose tool is opened twice a week — speed differences will not pay back.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Not for:</w:t>
      </w:r>
      <w:r>
        <w:rPr/>
        <w:t xml:space="preserve"> teams committed to feature density — fast tools tend to ship fewer features.</w:t>
      </w:r>
    </w:p>
    <w:p>
      <w:pPr>
        <w:spacing w:before="60" w:after="160"/>
      </w:pPr>
      <w:r>
        <w:rPr>
          <w:color w:val="506670"/>
          <w:i w:val="1"/>
          <w:iCs w:val="1"/>
        </w:rPr>
        <w:t xml:space="preserve">Speed compounds — choose the tool that respects the user's time and resist re-introducing complexity afterward.</w:t>
      </w:r>
    </w:p>
    <w:p>
      <w:pPr>
        <w:pStyle w:val="Heading2"/>
      </w:pPr>
      <w:bookmarkStart w:id="9" w:name="_Toc9"/>
      <w:r>
        <w:t>FAQ</w:t>
      </w:r>
      <w:bookmarkEnd w:id="9"/>
    </w:p>
    <w:p>
      <w:pPr>
        <w:spacing w:before="80"/>
      </w:pPr>
      <w:r>
        <w:rPr>
          <w:b w:val="1"/>
          <w:bCs w:val="1"/>
        </w:rPr>
        <w:t xml:space="preserve">Which Jira alternative is fastest?</w:t>
      </w:r>
    </w:p>
    <w:p>
      <w:pPr>
        <w:spacing w:after="60"/>
      </w:pPr>
      <w:r>
        <w:rPr/>
        <w:t xml:space="preserve">Linear, Height, and Plane lead on engineering-tracker speed — sub-second renders across boards, search, and issue create. Trello and Basecamp ship the smallest UI surface and feel snappy. Asana is the fastest among feature-rich work managers. ClickUp and Monday are usable but feel heavier on busy boards.</w:t>
      </w:r>
    </w:p>
    <w:p>
      <w:pPr>
        <w:spacing w:before="80"/>
      </w:pPr>
      <w:r>
        <w:rPr>
          <w:b w:val="1"/>
          <w:bCs w:val="1"/>
        </w:rPr>
        <w:t xml:space="preserve">Why does Jira feel slow?</w:t>
      </w:r>
    </w:p>
    <w:p>
      <w:pPr>
        <w:spacing w:after="60"/>
      </w:pPr>
      <w:r>
        <w:rPr/>
        <w:t xml:space="preserve">Large instances accumulate workflow schemes, custom fields, and marketplace plugins. Each adds JavaScript and queries on every page. The user sees slow page loads; the underlying issue is configuration debt. Tuned Jira instances feel different — audit before migrating.</w:t>
      </w:r>
    </w:p>
    <w:p>
      <w:pPr>
        <w:spacing w:before="80"/>
      </w:pPr>
      <w:r>
        <w:rPr>
          <w:b w:val="1"/>
          <w:bCs w:val="1"/>
        </w:rPr>
        <w:t xml:space="preserve">Do faster tools translate to higher productivity?</w:t>
      </w:r>
    </w:p>
    <w:p>
      <w:pPr>
        <w:spacing w:after="60"/>
      </w:pPr>
      <w:r>
        <w:rPr/>
        <w:t xml:space="preserve">Yes — perceived speed compounds across a year. Engineers who triage 50 issues a day across a 5-second-per-issue tool versus a 1-second-per-issue tool save real hours. The productivity gain is hard to put on a spreadsheet but very real.</w:t>
      </w:r>
    </w:p>
    <w:p>
      <w:pPr>
        <w:spacing w:before="80"/>
      </w:pPr>
      <w:r>
        <w:rPr>
          <w:b w:val="1"/>
          <w:bCs w:val="1"/>
        </w:rPr>
        <w:t xml:space="preserve">How do you test speed during a vendor trial?</w:t>
      </w:r>
    </w:p>
    <w:p>
      <w:pPr>
        <w:spacing w:after="60"/>
      </w:pPr>
      <w:r>
        <w:rPr/>
        <w:t xml:space="preserve">Migrate a representative subset of your data — at least 500 issues with comments and attachments — and test on real user networks. Measure issue create, board render, search, and dashboard render. Synthetic benchmarks miss the daily friction.</w:t>
      </w:r>
    </w:p>
    <w:p>
      <w:pPr>
        <w:spacing w:before="80"/>
      </w:pPr>
      <w:r>
        <w:rPr>
          <w:b w:val="1"/>
          <w:bCs w:val="1"/>
        </w:rPr>
        <w:t xml:space="preserve">Can you make Jira faster without migrating?</w:t>
      </w:r>
    </w:p>
    <w:p>
      <w:pPr>
        <w:spacing w:after="60"/>
      </w:pPr>
      <w:r>
        <w:rPr/>
        <w:t xml:space="preserve">Often, yes. Audit and remove unused marketplace plugins; prune custom fields; archive old projects; filter boards aggressively. Most teams discover they can recover 30-50% of perceived speed without leaving Jira.</w:t>
      </w:r>
    </w:p>
    <w:p>
      <w:pPr>
        <w:spacing w:before="80"/>
      </w:pPr>
      <w:r>
        <w:rPr>
          <w:b w:val="1"/>
          <w:bCs w:val="1"/>
        </w:rPr>
        <w:t xml:space="preserve">Does cloud or self-hosted matter for speed?</w:t>
      </w:r>
    </w:p>
    <w:p>
      <w:pPr>
        <w:spacing w:after="60"/>
      </w:pPr>
      <w:r>
        <w:rPr/>
        <w:t xml:space="preserve">Cloud usually wins because vendors invest in infrastructure tuning that few self-host teams can match. Self-hosted speed depends on the host's ops capacity — well-tuned self-host can be fast; poorly-tuned cannot. Cloud is the safer default for most teams.</w:t>
      </w:r>
    </w:p>
    <w:p>
      <w:pPr>
        <w:spacing w:before="80"/>
      </w:pPr>
      <w:r>
        <w:rPr>
          <w:b w:val="1"/>
          <w:bCs w:val="1"/>
        </w:rPr>
        <w:t xml:space="preserve">What is the most common speed regression after migration?</w:t>
      </w:r>
    </w:p>
    <w:p>
      <w:pPr>
        <w:spacing w:after="60"/>
      </w:pPr>
      <w:r>
        <w:rPr/>
        <w:t xml:space="preserve">Configuration debt reintroduced on the new tool. Within a year, teams that do not resist add custom fields, plugins, and dashboards until the new tool feels as slow as the old one. Speed is a discipline question, not a tool-only one.</w:t>
      </w:r>
    </w:p>
    <w:p>
      <w:pPr>
        <w:spacing w:before="240"/>
      </w:pPr>
      <w:r>
        <w:rPr>
          <w:color w:val="506670"/>
          <w:sz w:val="18"/>
          <w:szCs w:val="18"/>
        </w:rPr>
        <w:t xml:space="preserve">Full article: </w:t>
      </w:r>
      <w:hyperlink r:id="rId7" w:history="1">
        <w:r>
          <w:rPr>
            <w:color w:val="0D7F7A"/>
            <w:sz w:val="18"/>
            <w:szCs w:val="18"/>
            <w:u w:val="single"/>
          </w:rPr>
          <w:t xml:space="preserve">https://jiraalternatives.net/fast-jira-alternatives</w:t>
        </w:r>
      </w:hyperlink>
    </w:p>
    <w:p>
      <w:pPr>
        <w:spacing w:before="120"/>
      </w:pPr>
      <w:r>
        <w:rPr>
          <w:color w:val="506670"/>
          <w:sz w:val="16"/>
          <w:szCs w:val="16"/>
        </w:rPr>
        <w:t xml:space="preserve">Jira Alternatives may earn a referral fee when a vendor activates a partnership. Pricing and feature data should be verified on the vendor page before purchase.</w:t>
      </w:r>
    </w:p>
    <w:sectPr>
      <w:pgSz w:orient="portrait" w:w="11905.511811023622" w:h="16837.79527559055"/>
      <w:pgMar w:top="1100" w:right="1100" w:bottom="1100" w:left="11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44B30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4DF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EB6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7BC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97F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583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27F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14A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F9F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604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325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9D0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CF0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383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hAnsi="DejaVu Sans" w:eastAsia="Arial" w:cs="DejaVu Sans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color w:val="222222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80"/>
    </w:pPr>
    <w:rPr>
      <w:color w:val="0D7F7A"/>
      <w:sz w:val="28"/>
      <w:szCs w:val="2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iraalternatives.net/fast-jira-alternativ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Jira Alternatives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Vance, Managing Editor</dc:creator>
  <dc:title>Fast Jira Alternatives With Better Performance</dc:title>
  <dc:description>Compare fast jira alternatives with better performance by pricing, features, ease of use, integrations, reporting, limitations, and best-fit teams.</dc:description>
  <dc:subject>Fast Jira Alternatives With Better Performance</dc:subject>
  <cp:keywords/>
  <cp:category/>
  <cp:lastModifiedBy/>
  <dcterms:created xsi:type="dcterms:W3CDTF">2026-06-11T15:19:19+00:00</dcterms:created>
  <dcterms:modified xsi:type="dcterms:W3CDTF">2026-06-11T15:19:19+00:00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